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82" w:rsidRPr="002874FA" w:rsidRDefault="00446482" w:rsidP="002874FA">
      <w:pPr>
        <w:spacing w:after="0"/>
        <w:jc w:val="center"/>
        <w:rPr>
          <w:b/>
          <w:sz w:val="20"/>
          <w:szCs w:val="20"/>
        </w:rPr>
      </w:pPr>
      <w:r w:rsidRPr="002874FA">
        <w:rPr>
          <w:rFonts w:ascii="Times New Roman" w:hAnsi="Times New Roman" w:cs="Aharoni"/>
          <w:b/>
          <w:sz w:val="20"/>
          <w:szCs w:val="20"/>
          <w:u w:val="single"/>
        </w:rPr>
        <w:t>TEMARIO PRUEBA DE SÍNTESIS</w:t>
      </w:r>
    </w:p>
    <w:p w:rsidR="00446482" w:rsidRPr="00D2681C" w:rsidRDefault="005C3E32" w:rsidP="002874FA">
      <w:pPr>
        <w:spacing w:after="0"/>
        <w:rPr>
          <w:b/>
          <w:sz w:val="20"/>
          <w:szCs w:val="20"/>
        </w:rPr>
      </w:pPr>
      <w:r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>CURSO: 6° Bá</w:t>
      </w:r>
      <w:r w:rsidR="00446482"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>sico</w:t>
      </w:r>
      <w:r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A</w:t>
      </w:r>
      <w:r w:rsidR="00446482"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ab/>
      </w:r>
      <w:r w:rsidR="00446482"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ab/>
      </w:r>
      <w:r w:rsidR="00446482"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ab/>
      </w:r>
      <w:r w:rsidR="00446482" w:rsidRPr="00D2681C">
        <w:rPr>
          <w:rFonts w:ascii="Calibri" w:eastAsia="Calibri" w:hAnsi="Calibri" w:cs="Times New Roman"/>
          <w:b/>
          <w:sz w:val="20"/>
          <w:szCs w:val="20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0"/>
        <w:gridCol w:w="2631"/>
        <w:gridCol w:w="4227"/>
      </w:tblGrid>
      <w:tr w:rsidR="002874FA" w:rsidRPr="002874FA" w:rsidTr="002874FA">
        <w:trPr>
          <w:trHeight w:val="3976"/>
        </w:trPr>
        <w:tc>
          <w:tcPr>
            <w:tcW w:w="1970" w:type="dxa"/>
            <w:shd w:val="clear" w:color="auto" w:fill="D5DCE4" w:themeFill="text2" w:themeFillTint="33"/>
          </w:tcPr>
          <w:p w:rsidR="002874FA" w:rsidRPr="002874FA" w:rsidRDefault="002874FA" w:rsidP="002874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 xml:space="preserve">    LENGUAJE Y COMUNICACIÓN</w:t>
            </w:r>
          </w:p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22/11</w:t>
            </w:r>
          </w:p>
        </w:tc>
        <w:tc>
          <w:tcPr>
            <w:tcW w:w="2631" w:type="dxa"/>
          </w:tcPr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</w:tcPr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Textos Informativos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Textos Literarios: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Género narrativo: Cuentos, Mitos, Leyendas. Fábulas, Cuentos, novelas.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Vocabulario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Uso del punto y de la coma.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Conectores</w:t>
            </w:r>
            <w:bookmarkStart w:id="0" w:name="_GoBack"/>
            <w:bookmarkEnd w:id="0"/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proofErr w:type="spellStart"/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Hipónimos</w:t>
            </w:r>
            <w:proofErr w:type="spellEnd"/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 e Hiperónimos.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Acentuación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Adjetivos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Verbos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Prefijos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Sufijos</w:t>
            </w:r>
          </w:p>
          <w:p w:rsidR="002874FA" w:rsidRPr="002874FA" w:rsidRDefault="002874FA" w:rsidP="002874FA">
            <w:pPr>
              <w:pStyle w:val="Prrafodelista"/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Sinónimos.</w:t>
            </w:r>
          </w:p>
        </w:tc>
      </w:tr>
      <w:tr w:rsidR="002874FA" w:rsidRPr="002874FA" w:rsidTr="002874FA">
        <w:tc>
          <w:tcPr>
            <w:tcW w:w="1970" w:type="dxa"/>
            <w:shd w:val="clear" w:color="auto" w:fill="D5DCE4" w:themeFill="text2" w:themeFillTint="33"/>
          </w:tcPr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MATEMÁTICA</w:t>
            </w:r>
          </w:p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2631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Ecuaciones </w:t>
            </w:r>
          </w:p>
          <w:p w:rsidR="002874FA" w:rsidRPr="002874FA" w:rsidRDefault="002874FA" w:rsidP="002874FA">
            <w:pPr>
              <w:shd w:val="clear" w:color="auto" w:fill="FFFFFF"/>
              <w:spacing w:after="0" w:line="240" w:lineRule="auto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Resolver ecuaciones </w:t>
            </w:r>
          </w:p>
          <w:p w:rsidR="002874FA" w:rsidRPr="002874FA" w:rsidRDefault="002874FA" w:rsidP="002874FA">
            <w:pPr>
              <w:shd w:val="clear" w:color="auto" w:fill="FFFFFF"/>
              <w:spacing w:after="0" w:line="240" w:lineRule="auto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Lenguaje algebraico: 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pacing w:after="0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Geometría:</w:t>
            </w:r>
          </w:p>
          <w:p w:rsidR="002874FA" w:rsidRPr="002874FA" w:rsidRDefault="002874FA" w:rsidP="002874FA">
            <w:pPr>
              <w:spacing w:after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Ángulos:</w:t>
            </w:r>
          </w:p>
          <w:p w:rsidR="002874FA" w:rsidRPr="002874FA" w:rsidRDefault="002874FA" w:rsidP="002874FA">
            <w:pPr>
              <w:spacing w:after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Clasificación y medición.</w:t>
            </w:r>
          </w:p>
          <w:p w:rsidR="002874FA" w:rsidRPr="002874FA" w:rsidRDefault="002874FA" w:rsidP="002874FA">
            <w:pPr>
              <w:spacing w:after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Ángulos entre rectas y paralelas cortadas por una secante.</w:t>
            </w:r>
          </w:p>
          <w:p w:rsidR="002874FA" w:rsidRPr="002874FA" w:rsidRDefault="002874FA" w:rsidP="002874FA">
            <w:pPr>
              <w:spacing w:after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Ángulos internos de los triángulos y cuadriláteros.  </w:t>
            </w:r>
          </w:p>
          <w:p w:rsidR="002874FA" w:rsidRPr="002874FA" w:rsidRDefault="002874FA" w:rsidP="002874FA">
            <w:pPr>
              <w:spacing w:after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Área y vol</w:t>
            </w: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umen de cubos y paralelepípedos.</w:t>
            </w:r>
          </w:p>
        </w:tc>
      </w:tr>
      <w:tr w:rsidR="002874FA" w:rsidRPr="002874FA" w:rsidTr="002874FA">
        <w:tc>
          <w:tcPr>
            <w:tcW w:w="1970" w:type="dxa"/>
            <w:shd w:val="clear" w:color="auto" w:fill="D5DCE4" w:themeFill="text2" w:themeFillTint="33"/>
          </w:tcPr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HISTORIA</w:t>
            </w:r>
          </w:p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20/11</w:t>
            </w:r>
          </w:p>
        </w:tc>
        <w:tc>
          <w:tcPr>
            <w:tcW w:w="2631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</w:p>
        </w:tc>
      </w:tr>
      <w:tr w:rsidR="002874FA" w:rsidRPr="002874FA" w:rsidTr="002874FA">
        <w:tc>
          <w:tcPr>
            <w:tcW w:w="1970" w:type="dxa"/>
            <w:shd w:val="clear" w:color="auto" w:fill="D5DCE4" w:themeFill="text2" w:themeFillTint="33"/>
          </w:tcPr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CIENCIAS</w:t>
            </w:r>
          </w:p>
          <w:p w:rsidR="002874FA" w:rsidRPr="002874FA" w:rsidRDefault="002874FA" w:rsidP="002874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4FA">
              <w:rPr>
                <w:rFonts w:ascii="Arial" w:hAnsi="Arial" w:cs="Arial"/>
                <w:sz w:val="20"/>
                <w:szCs w:val="20"/>
              </w:rPr>
              <w:t>21/11</w:t>
            </w:r>
          </w:p>
        </w:tc>
        <w:tc>
          <w:tcPr>
            <w:tcW w:w="2631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</w:tcPr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Reconocen al sol como principal fuente de energía.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Identifican las capas de la tierra, su relación con el desarrollo de los seres vivos y proponer medidas para su cuidado.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Distinguen propiedades, características, composición y formación del suelo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Reconocen y explican las consecuencias de la erosión sobre la superficie de la tierra e identificar los agentes que la provocan.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Explican que es la energía, sus propiedades y que esta es necesaria para los seres vivos.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Reconocen y clasifican recursos renovables y no renovables. </w:t>
            </w:r>
          </w:p>
          <w:p w:rsidR="002874FA" w:rsidRPr="002874FA" w:rsidRDefault="002874FA" w:rsidP="002874F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</w:pP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Comprenden el uso y tipos de energía, </w:t>
            </w: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>su forma</w:t>
            </w:r>
            <w:r w:rsidRPr="002874FA">
              <w:rPr>
                <w:rFonts w:ascii="Berlin Sans FB Demi" w:eastAsia="Calibri" w:hAnsi="Berlin Sans FB Demi" w:cs="Times New Roman"/>
                <w:sz w:val="20"/>
                <w:szCs w:val="20"/>
                <w:lang w:val="es-ES"/>
              </w:rPr>
              <w:t xml:space="preserve"> y transformación.</w:t>
            </w:r>
          </w:p>
        </w:tc>
      </w:tr>
    </w:tbl>
    <w:p w:rsidR="006728C0" w:rsidRPr="002874FA" w:rsidRDefault="006728C0" w:rsidP="002874FA">
      <w:pPr>
        <w:spacing w:after="0"/>
        <w:rPr>
          <w:rFonts w:ascii="Arial" w:hAnsi="Arial" w:cs="Arial"/>
          <w:sz w:val="20"/>
          <w:szCs w:val="20"/>
        </w:rPr>
      </w:pPr>
    </w:p>
    <w:sectPr w:rsidR="006728C0" w:rsidRPr="002874FA" w:rsidSect="002874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12" w:rsidRDefault="00EE7B12">
      <w:pPr>
        <w:spacing w:after="0" w:line="240" w:lineRule="auto"/>
      </w:pPr>
      <w:r>
        <w:separator/>
      </w:r>
    </w:p>
  </w:endnote>
  <w:endnote w:type="continuationSeparator" w:id="0">
    <w:p w:rsidR="00EE7B12" w:rsidRDefault="00E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12" w:rsidRDefault="00EE7B12">
      <w:pPr>
        <w:spacing w:after="0" w:line="240" w:lineRule="auto"/>
      </w:pPr>
      <w:r>
        <w:separator/>
      </w:r>
    </w:p>
  </w:footnote>
  <w:footnote w:type="continuationSeparator" w:id="0">
    <w:p w:rsidR="00EE7B12" w:rsidRDefault="00EE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F" w:rsidRDefault="00325216">
    <w:pPr>
      <w:pStyle w:val="Encabezado"/>
    </w:pPr>
    <w:r w:rsidRPr="00EA6785">
      <w:rPr>
        <w:rFonts w:ascii="Times New Roman" w:hAnsi="Times New Roman"/>
        <w:color w:val="002060"/>
        <w:sz w:val="20"/>
        <w:szCs w:val="20"/>
      </w:rPr>
      <w:object w:dxaOrig="3000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34.5pt" o:ole="">
          <v:imagedata r:id="rId1" o:title=""/>
        </v:shape>
        <o:OLEObject Type="Embed" ProgID="PBrush" ShapeID="_x0000_i1025" DrawAspect="Content" ObjectID="_16344574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85D62"/>
    <w:multiLevelType w:val="hybridMultilevel"/>
    <w:tmpl w:val="B91A9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82"/>
    <w:rsid w:val="002874FA"/>
    <w:rsid w:val="00325216"/>
    <w:rsid w:val="00370FD0"/>
    <w:rsid w:val="003B4C42"/>
    <w:rsid w:val="003C7B01"/>
    <w:rsid w:val="00446482"/>
    <w:rsid w:val="004D58CB"/>
    <w:rsid w:val="005C3E32"/>
    <w:rsid w:val="006728C0"/>
    <w:rsid w:val="00781445"/>
    <w:rsid w:val="008F65AA"/>
    <w:rsid w:val="00D2681C"/>
    <w:rsid w:val="00E3399C"/>
    <w:rsid w:val="00E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5842E47-946B-489D-9570-693B4C57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8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482"/>
  </w:style>
  <w:style w:type="paragraph" w:styleId="Prrafodelista">
    <w:name w:val="List Paragraph"/>
    <w:basedOn w:val="Normal"/>
    <w:uiPriority w:val="34"/>
    <w:qFormat/>
    <w:rsid w:val="004464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B6BC-BD1B-44FA-81F7-7F5931B3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elcira pinones gonzález</dc:creator>
  <cp:keywords/>
  <dc:description/>
  <cp:lastModifiedBy>Juan Luis Carreras</cp:lastModifiedBy>
  <cp:revision>3</cp:revision>
  <dcterms:created xsi:type="dcterms:W3CDTF">2019-11-05T14:11:00Z</dcterms:created>
  <dcterms:modified xsi:type="dcterms:W3CDTF">2019-11-05T14:11:00Z</dcterms:modified>
</cp:coreProperties>
</file>