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9"/>
        <w:tblW w:w="6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9646"/>
      </w:tblGrid>
      <w:tr w:rsidR="006F4913" w:rsidRPr="00B92958" w:rsidTr="00EF7D06">
        <w:trPr>
          <w:trHeight w:val="274"/>
        </w:trPr>
        <w:tc>
          <w:tcPr>
            <w:tcW w:w="582" w:type="pct"/>
            <w:shd w:val="clear" w:color="auto" w:fill="404040"/>
          </w:tcPr>
          <w:p w:rsidR="006F4913" w:rsidRPr="00B92958" w:rsidRDefault="006F4913" w:rsidP="00E72522">
            <w:pPr>
              <w:spacing w:after="0"/>
              <w:jc w:val="center"/>
              <w:rPr>
                <w:rFonts w:eastAsia="Calibri" w:cs="Times New Roman"/>
                <w:color w:val="FFFFFF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color w:val="FFFFFF"/>
                <w:sz w:val="18"/>
                <w:szCs w:val="18"/>
                <w:lang w:val="es-ES"/>
              </w:rPr>
              <w:t>ASIGNATURA:</w:t>
            </w:r>
          </w:p>
        </w:tc>
        <w:tc>
          <w:tcPr>
            <w:tcW w:w="4418" w:type="pct"/>
            <w:shd w:val="clear" w:color="auto" w:fill="404040"/>
          </w:tcPr>
          <w:p w:rsidR="006F4913" w:rsidRPr="00B92958" w:rsidRDefault="006F4913" w:rsidP="00E72522">
            <w:pPr>
              <w:spacing w:after="0"/>
              <w:jc w:val="center"/>
              <w:rPr>
                <w:rFonts w:eastAsia="Calibri" w:cs="Times New Roman"/>
                <w:color w:val="FFFFFF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color w:val="FFFFFF"/>
                <w:sz w:val="18"/>
                <w:szCs w:val="18"/>
                <w:lang w:val="es-ES"/>
              </w:rPr>
              <w:t>CONTENIDOS</w:t>
            </w:r>
            <w:r>
              <w:rPr>
                <w:rFonts w:eastAsia="Calibri" w:cs="Times New Roman"/>
                <w:color w:val="FFFFFF"/>
                <w:sz w:val="18"/>
                <w:szCs w:val="18"/>
                <w:lang w:val="es-ES"/>
              </w:rPr>
              <w:t xml:space="preserve"> PRUEBA DE SÍNTESIS 2º BÁSICO</w:t>
            </w:r>
          </w:p>
        </w:tc>
      </w:tr>
      <w:tr w:rsidR="006F4913" w:rsidRPr="00B92958" w:rsidTr="00E72522">
        <w:trPr>
          <w:trHeight w:val="841"/>
        </w:trPr>
        <w:tc>
          <w:tcPr>
            <w:tcW w:w="582" w:type="pct"/>
            <w:shd w:val="clear" w:color="auto" w:fill="D9D9D9"/>
          </w:tcPr>
          <w:p w:rsidR="006F4913" w:rsidRPr="00B92958" w:rsidRDefault="006F4913" w:rsidP="00E72522">
            <w:pPr>
              <w:rPr>
                <w:rFonts w:eastAsia="Calibri" w:cs="Times New Roman"/>
                <w:sz w:val="18"/>
                <w:szCs w:val="18"/>
                <w:lang w:val="es-ES"/>
              </w:rPr>
            </w:pPr>
          </w:p>
          <w:p w:rsidR="006F4913" w:rsidRPr="00B92958" w:rsidRDefault="006F4913" w:rsidP="00E72522">
            <w:pPr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LENGUAJE</w:t>
            </w:r>
          </w:p>
        </w:tc>
        <w:tc>
          <w:tcPr>
            <w:tcW w:w="4418" w:type="pct"/>
            <w:shd w:val="clear" w:color="auto" w:fill="auto"/>
          </w:tcPr>
          <w:p w:rsidR="006F4913" w:rsidRPr="00B92958" w:rsidRDefault="006F4913" w:rsidP="00E72522">
            <w:pPr>
              <w:pStyle w:val="Prrafodelista"/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Contestan preguntas que aluden a información explícita o implícita.</w:t>
            </w:r>
          </w:p>
          <w:p w:rsidR="006F4913" w:rsidRPr="00B92958" w:rsidRDefault="006F4913" w:rsidP="00E72522">
            <w:pPr>
              <w:pStyle w:val="Prrafodelista"/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Hacen un recuento de la historia por escrito o a través de imágenes.</w:t>
            </w:r>
          </w:p>
          <w:p w:rsidR="006F4913" w:rsidRPr="00B92958" w:rsidRDefault="006F4913" w:rsidP="00E72522">
            <w:pPr>
              <w:pStyle w:val="Prrafodelista"/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Caracterizan a los personajes.</w:t>
            </w:r>
          </w:p>
          <w:p w:rsidR="006F4913" w:rsidRPr="00B92958" w:rsidRDefault="006F4913" w:rsidP="00E72522">
            <w:pPr>
              <w:pStyle w:val="Prrafodelista"/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Describen el lugar donde ocurre el relato.</w:t>
            </w:r>
          </w:p>
          <w:p w:rsidR="006F4913" w:rsidRPr="00B92958" w:rsidRDefault="006F4913" w:rsidP="00E72522">
            <w:pPr>
              <w:pStyle w:val="Prrafodelista"/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Establecen si están de acuerdo o no con acciones realizadas por los personajes y explican por qué.</w:t>
            </w:r>
          </w:p>
          <w:p w:rsidR="006F4913" w:rsidRPr="00B92958" w:rsidRDefault="006F4913" w:rsidP="00E72522">
            <w:pPr>
              <w:pStyle w:val="Prrafodelista"/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Explican por qué les gusta o no una narración.</w:t>
            </w:r>
          </w:p>
          <w:p w:rsidR="006F4913" w:rsidRPr="00B92958" w:rsidRDefault="006F4913" w:rsidP="00E72522">
            <w:pPr>
              <w:pStyle w:val="Prrafodelista"/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Relacionan información que conocen con la que aparece en el texto.</w:t>
            </w:r>
          </w:p>
          <w:p w:rsidR="006F4913" w:rsidRPr="00B92958" w:rsidRDefault="006F4913" w:rsidP="00E72522">
            <w:pPr>
              <w:pStyle w:val="Prrafodelista"/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Comentan situaciones de sus vidas que se asemejan a algún elemento de la historia.</w:t>
            </w:r>
          </w:p>
          <w:p w:rsidR="006F4913" w:rsidRPr="00B92958" w:rsidRDefault="006F4913" w:rsidP="00E72522">
            <w:pPr>
              <w:pStyle w:val="Prrafodelista"/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Explican por escrito  información descubierto en los textos que leen.</w:t>
            </w:r>
          </w:p>
          <w:p w:rsidR="006F4913" w:rsidRPr="00B92958" w:rsidRDefault="006F4913" w:rsidP="00E72522">
            <w:pPr>
              <w:pStyle w:val="Prrafodelista"/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Contestan  por escrito preguntas que aluden a información explícita o implícita de un texto leído.</w:t>
            </w:r>
          </w:p>
          <w:p w:rsidR="006F4913" w:rsidRPr="00B92958" w:rsidRDefault="006F4913" w:rsidP="00E72522">
            <w:pPr>
              <w:pStyle w:val="Prrafodelista"/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 xml:space="preserve"> Describen imágenes del texto.</w:t>
            </w:r>
          </w:p>
          <w:p w:rsidR="006F4913" w:rsidRPr="00B92958" w:rsidRDefault="006F4913" w:rsidP="00E72522">
            <w:pPr>
              <w:pStyle w:val="Prrafodelista"/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Mencionan datos que aparecen en las ilustraciones de un texto.</w:t>
            </w:r>
          </w:p>
          <w:p w:rsidR="006F4913" w:rsidRPr="00B92958" w:rsidRDefault="006F4913" w:rsidP="00E72522">
            <w:pPr>
              <w:pStyle w:val="Prrafodelista"/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Evalúan si la imagen de un texto corresponde a la información que aparece en él.</w:t>
            </w:r>
          </w:p>
          <w:p w:rsidR="006F4913" w:rsidRPr="00B92958" w:rsidRDefault="006F4913" w:rsidP="00E72522">
            <w:pPr>
              <w:pStyle w:val="Prrafodelista"/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Expresan opiniones y las justifican, mencionando información extraída de textos leídos.</w:t>
            </w:r>
          </w:p>
          <w:p w:rsidR="006F4913" w:rsidRPr="00B92958" w:rsidRDefault="00EF7D06" w:rsidP="00E72522">
            <w:pPr>
              <w:pStyle w:val="Prrafodelista"/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="006F4913" w:rsidRPr="00B92958">
              <w:rPr>
                <w:rFonts w:eastAsia="Calibri" w:cs="Times New Roman"/>
                <w:sz w:val="18"/>
                <w:szCs w:val="18"/>
                <w:lang w:val="es-ES"/>
              </w:rPr>
              <w:t xml:space="preserve"> Evalúan si la imagen que aparece en el texto tiene relación con la información que aparece en el texto sobre ella.</w:t>
            </w:r>
          </w:p>
          <w:p w:rsidR="006F4913" w:rsidRPr="00B92958" w:rsidRDefault="006F4913" w:rsidP="00E72522">
            <w:pPr>
              <w:pStyle w:val="Prrafodelista"/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Expresan opiniones y las justifican, mencionando información extraída de textos leídos.</w:t>
            </w:r>
          </w:p>
        </w:tc>
      </w:tr>
      <w:tr w:rsidR="006F4913" w:rsidRPr="00B92958" w:rsidTr="00E72522">
        <w:trPr>
          <w:trHeight w:val="841"/>
        </w:trPr>
        <w:tc>
          <w:tcPr>
            <w:tcW w:w="582" w:type="pct"/>
            <w:shd w:val="clear" w:color="auto" w:fill="D9D9D9"/>
          </w:tcPr>
          <w:p w:rsidR="006F4913" w:rsidRPr="00B92958" w:rsidRDefault="006F4913" w:rsidP="00E72522">
            <w:pPr>
              <w:rPr>
                <w:rFonts w:eastAsia="Calibri" w:cs="Times New Roman"/>
                <w:sz w:val="18"/>
                <w:szCs w:val="18"/>
                <w:lang w:val="es-ES"/>
              </w:rPr>
            </w:pPr>
          </w:p>
          <w:p w:rsidR="006F4913" w:rsidRPr="00B92958" w:rsidRDefault="006F4913" w:rsidP="00E72522">
            <w:pPr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 xml:space="preserve">HISTORIA </w:t>
            </w:r>
          </w:p>
        </w:tc>
        <w:tc>
          <w:tcPr>
            <w:tcW w:w="4418" w:type="pct"/>
            <w:shd w:val="clear" w:color="auto" w:fill="auto"/>
          </w:tcPr>
          <w:p w:rsidR="006F4913" w:rsidRPr="00B92958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Caracterizan el modo de vida de los pueblos estudiados, distinguiendo entre nómades y sedentarios.</w:t>
            </w:r>
          </w:p>
          <w:p w:rsidR="006F4913" w:rsidRPr="00B92958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Ilustran y comparan modelos de vivienda de los pueblos estudiados.</w:t>
            </w:r>
          </w:p>
          <w:p w:rsidR="006F4913" w:rsidRPr="00B92958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Identifican el idioma, creencias, fiestas y costumbres de los pueblos originarios.</w:t>
            </w:r>
          </w:p>
          <w:p w:rsidR="006F4913" w:rsidRPr="00B92958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Explican características de la sociedad de los pueblos estudiados, como roles y oficios, organización de la familia, etc.</w:t>
            </w:r>
          </w:p>
          <w:p w:rsidR="006F4913" w:rsidRPr="00B92958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Identifican los principales recursos y alimentos de los pueblos estudiados, y los relacionan con las características del medio geográfico.</w:t>
            </w:r>
          </w:p>
          <w:p w:rsidR="006F4913" w:rsidRPr="00B92958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Describen las principales herramientas y tecnología utilizada por los pueblos indígenas.</w:t>
            </w:r>
          </w:p>
          <w:p w:rsidR="006F4913" w:rsidRPr="00B92958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Ilustran y recrean tradiciones y costumbres de los pueblos estudiados.</w:t>
            </w:r>
          </w:p>
          <w:p w:rsidR="006F4913" w:rsidRPr="00B92958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Nombran palabras de uso común en el idioma español usado en Chile, provenientes de las lenguas de los pueblos originarios.</w:t>
            </w:r>
          </w:p>
          <w:p w:rsidR="006F4913" w:rsidRPr="00B92958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Señalan ejemplos de toponimia nacional en lenguas indígenas explicando su significado.</w:t>
            </w:r>
          </w:p>
          <w:p w:rsidR="006F4913" w:rsidRPr="00B92958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Nombran o ilustran plantas de origen indígena señalando sus utilidades.</w:t>
            </w:r>
          </w:p>
          <w:p w:rsidR="006F4913" w:rsidRPr="00B92958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Distinguen ingredientes de la comida tradicional chilena provenientes de las tradiciones indígena y española.</w:t>
            </w:r>
          </w:p>
          <w:p w:rsidR="006F4913" w:rsidRPr="00B92958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Reconocen el legado indígena y español en diversas expresiones del patrimonio cultural chileno.</w:t>
            </w:r>
          </w:p>
          <w:p w:rsidR="006F4913" w:rsidRPr="00B92958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Identifican juegos tradicionales chilenos y reconocen su origen.</w:t>
            </w:r>
          </w:p>
          <w:p w:rsidR="006F4913" w:rsidRPr="00B92958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Indagan en su entorno sobre distintos elementos indígenas y españoles.</w:t>
            </w:r>
          </w:p>
          <w:p w:rsidR="006F4913" w:rsidRPr="00B92958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Reconocen que la sociedad chilena se formó sobre la base del mestizaje de los pueblos indígenas prehispánicos con los conquistadores españoles y son capaces de explicarlo.</w:t>
            </w:r>
          </w:p>
          <w:p w:rsidR="006F4913" w:rsidRPr="00B92958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Reconocen el modo de vida actual de algunos pueblos indígenas y lo comparan con el periodo precolombino.</w:t>
            </w:r>
          </w:p>
          <w:p w:rsidR="006F4913" w:rsidRPr="00B92958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Identifican costumbres y tradiciones de pueblos originarios que se mantienen en el presente.</w:t>
            </w:r>
          </w:p>
          <w:p w:rsidR="006F4913" w:rsidRPr="00B92958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Comparan vivienda, costumbres y tradiciones (de un pueblo originario estudiado) entre el pasado y el presente.</w:t>
            </w:r>
          </w:p>
          <w:p w:rsidR="006F4913" w:rsidRPr="00B92958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Dan ejemplos de expresiones culturales indígenas presentes en la sociedad actual.</w:t>
            </w:r>
          </w:p>
          <w:p w:rsidR="006F4913" w:rsidRPr="00B92958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Reconocen comidas típicas chilenas y el origen de estas.</w:t>
            </w:r>
          </w:p>
          <w:p w:rsidR="006F4913" w:rsidRPr="00B92958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•</w:t>
            </w: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ab/>
              <w:t>Identifican en diversas expresiones del patrimonio cultural chileno el legado indígena y español.</w:t>
            </w:r>
          </w:p>
        </w:tc>
      </w:tr>
      <w:tr w:rsidR="006F4913" w:rsidRPr="00B92958" w:rsidTr="006F4913">
        <w:trPr>
          <w:trHeight w:val="70"/>
        </w:trPr>
        <w:tc>
          <w:tcPr>
            <w:tcW w:w="582" w:type="pct"/>
            <w:shd w:val="clear" w:color="auto" w:fill="D9D9D9"/>
          </w:tcPr>
          <w:p w:rsidR="006F4913" w:rsidRPr="00B92958" w:rsidRDefault="006F4913" w:rsidP="00E72522">
            <w:pPr>
              <w:rPr>
                <w:rFonts w:eastAsia="Calibri" w:cs="Times New Roman"/>
                <w:sz w:val="18"/>
                <w:szCs w:val="18"/>
                <w:lang w:val="es-ES"/>
              </w:rPr>
            </w:pPr>
          </w:p>
          <w:p w:rsidR="006F4913" w:rsidRPr="00B92958" w:rsidRDefault="006F4913" w:rsidP="00E72522">
            <w:pPr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MATEMÁTICA</w:t>
            </w:r>
          </w:p>
        </w:tc>
        <w:tc>
          <w:tcPr>
            <w:tcW w:w="4418" w:type="pct"/>
            <w:shd w:val="clear" w:color="auto" w:fill="auto"/>
          </w:tcPr>
          <w:p w:rsidR="006F4913" w:rsidRPr="006F4913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6F4913">
              <w:rPr>
                <w:rFonts w:eastAsia="Calibri" w:cs="Times New Roman"/>
                <w:sz w:val="18"/>
                <w:szCs w:val="18"/>
                <w:lang w:val="es-ES"/>
              </w:rPr>
              <w:t xml:space="preserve">Números y operaciones </w:t>
            </w:r>
          </w:p>
          <w:p w:rsidR="006F4913" w:rsidRPr="006F4913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6F4913">
              <w:rPr>
                <w:rFonts w:eastAsia="Calibri" w:cs="Times New Roman"/>
                <w:sz w:val="18"/>
                <w:szCs w:val="18"/>
                <w:lang w:val="es-ES"/>
              </w:rPr>
              <w:t xml:space="preserve">Patrones y algebra </w:t>
            </w:r>
          </w:p>
          <w:p w:rsidR="006F4913" w:rsidRPr="006F4913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>
              <w:rPr>
                <w:rFonts w:eastAsia="Calibri" w:cs="Times New Roman"/>
                <w:sz w:val="18"/>
                <w:szCs w:val="18"/>
                <w:lang w:val="es-ES"/>
              </w:rPr>
              <w:t xml:space="preserve">Geometría: </w:t>
            </w:r>
            <w:r w:rsidRPr="006F4913">
              <w:rPr>
                <w:rFonts w:eastAsia="Calibri" w:cs="Times New Roman"/>
                <w:sz w:val="18"/>
                <w:szCs w:val="18"/>
                <w:lang w:val="es-ES"/>
              </w:rPr>
              <w:t>suman y restan números con resultado hasta centenas con la aplicación del algoritmo de la adición y la sustracción con canje y sin canje.</w:t>
            </w:r>
          </w:p>
          <w:p w:rsidR="006F4913" w:rsidRPr="006F4913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6F4913">
              <w:rPr>
                <w:rFonts w:eastAsia="Calibri" w:cs="Times New Roman"/>
                <w:sz w:val="18"/>
                <w:szCs w:val="18"/>
                <w:lang w:val="es-ES"/>
              </w:rPr>
              <w:t>Resuelven problemas de adicción y sustracción, luego expresan la solución con el uso de algoritmos.</w:t>
            </w:r>
          </w:p>
          <w:p w:rsidR="006F4913" w:rsidRPr="006F4913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6F4913">
              <w:rPr>
                <w:rFonts w:eastAsia="Calibri" w:cs="Times New Roman"/>
                <w:sz w:val="18"/>
                <w:szCs w:val="18"/>
                <w:lang w:val="es-ES"/>
              </w:rPr>
              <w:t>Expresan una multiplicación como la adición de sumandos iguales.</w:t>
            </w:r>
          </w:p>
          <w:p w:rsidR="006F4913" w:rsidRPr="006F4913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6F4913">
              <w:rPr>
                <w:rFonts w:eastAsia="Calibri" w:cs="Times New Roman"/>
                <w:sz w:val="18"/>
                <w:szCs w:val="18"/>
                <w:lang w:val="es-ES"/>
              </w:rPr>
              <w:t>Representan en forma concreta y pictórica una multiplicación dada.</w:t>
            </w:r>
          </w:p>
          <w:p w:rsidR="006F4913" w:rsidRPr="006F4913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6F4913">
              <w:rPr>
                <w:rFonts w:eastAsia="Calibri" w:cs="Times New Roman"/>
                <w:sz w:val="18"/>
                <w:szCs w:val="18"/>
                <w:lang w:val="es-ES"/>
              </w:rPr>
              <w:t xml:space="preserve">Construyen la tabla del 2, 5 y 10 utilizando las redes como estrategia </w:t>
            </w:r>
          </w:p>
          <w:p w:rsidR="006F4913" w:rsidRPr="006F4913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6F4913">
              <w:rPr>
                <w:rFonts w:eastAsia="Calibri" w:cs="Times New Roman"/>
                <w:sz w:val="18"/>
                <w:szCs w:val="18"/>
                <w:lang w:val="es-ES"/>
              </w:rPr>
              <w:t>Resuelven problemas que involucran las tablas del 2, el 5 y el 10.</w:t>
            </w:r>
          </w:p>
          <w:p w:rsidR="006F4913" w:rsidRPr="006F4913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6F4913">
              <w:rPr>
                <w:rFonts w:eastAsia="Calibri" w:cs="Times New Roman"/>
                <w:sz w:val="18"/>
                <w:szCs w:val="18"/>
                <w:lang w:val="es-ES"/>
              </w:rPr>
              <w:t>Determinan y registran dos igualdades o desigualdades dadas, con el uso de una balanza para verificar su resultado.</w:t>
            </w:r>
          </w:p>
          <w:p w:rsidR="006F4913" w:rsidRPr="006F4913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6F4913">
              <w:rPr>
                <w:rFonts w:eastAsia="Calibri" w:cs="Times New Roman"/>
                <w:sz w:val="18"/>
                <w:szCs w:val="18"/>
                <w:lang w:val="es-ES"/>
              </w:rPr>
              <w:t>Comparan y registran igualdades o desigualdades con el uso de símbolos (&gt;, &lt;, =) en forma pictórica y simbólica.</w:t>
            </w:r>
          </w:p>
          <w:p w:rsidR="006F4913" w:rsidRPr="004429E4" w:rsidRDefault="006F4913" w:rsidP="00E72522">
            <w:pPr>
              <w:spacing w:after="0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6F4913">
              <w:rPr>
                <w:rFonts w:eastAsia="Calibri" w:cs="Times New Roman"/>
                <w:sz w:val="18"/>
                <w:szCs w:val="18"/>
                <w:lang w:val="es-ES"/>
              </w:rPr>
              <w:t xml:space="preserve">Comparan figuras 2D y 3D dadas e identifican </w:t>
            </w:r>
            <w:r>
              <w:rPr>
                <w:rFonts w:eastAsia="Calibri" w:cs="Times New Roman"/>
                <w:sz w:val="18"/>
                <w:szCs w:val="18"/>
                <w:lang w:val="es-ES"/>
              </w:rPr>
              <w:t>atributos comunes y diferentes.</w:t>
            </w:r>
          </w:p>
        </w:tc>
      </w:tr>
      <w:tr w:rsidR="006F4913" w:rsidRPr="00B92958" w:rsidTr="00E72522">
        <w:trPr>
          <w:trHeight w:val="841"/>
        </w:trPr>
        <w:tc>
          <w:tcPr>
            <w:tcW w:w="582" w:type="pct"/>
            <w:shd w:val="clear" w:color="auto" w:fill="D9D9D9"/>
          </w:tcPr>
          <w:p w:rsidR="006F4913" w:rsidRPr="00B92958" w:rsidRDefault="006F4913" w:rsidP="00E72522">
            <w:pPr>
              <w:rPr>
                <w:rFonts w:eastAsia="Calibri" w:cs="Times New Roman"/>
                <w:sz w:val="18"/>
                <w:szCs w:val="18"/>
                <w:lang w:val="es-ES"/>
              </w:rPr>
            </w:pPr>
          </w:p>
          <w:p w:rsidR="006F4913" w:rsidRPr="00B92958" w:rsidRDefault="006F4913" w:rsidP="00E72522">
            <w:pPr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B92958">
              <w:rPr>
                <w:rFonts w:eastAsia="Calibri" w:cs="Times New Roman"/>
                <w:sz w:val="18"/>
                <w:szCs w:val="18"/>
                <w:lang w:val="es-ES"/>
              </w:rPr>
              <w:t>CIENCIAS</w:t>
            </w:r>
          </w:p>
        </w:tc>
        <w:tc>
          <w:tcPr>
            <w:tcW w:w="4418" w:type="pct"/>
            <w:shd w:val="clear" w:color="auto" w:fill="auto"/>
          </w:tcPr>
          <w:p w:rsidR="006F4913" w:rsidRPr="004429E4" w:rsidRDefault="006F4913" w:rsidP="00E72522">
            <w:pPr>
              <w:pStyle w:val="Prrafodelista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4429E4">
              <w:rPr>
                <w:rFonts w:eastAsia="Calibri" w:cs="Times New Roman"/>
                <w:sz w:val="18"/>
                <w:szCs w:val="18"/>
                <w:lang w:val="es-ES"/>
              </w:rPr>
              <w:t xml:space="preserve">Ciencias de la tierra y el universo </w:t>
            </w:r>
          </w:p>
          <w:p w:rsidR="006F4913" w:rsidRPr="004429E4" w:rsidRDefault="006F4913" w:rsidP="00E72522">
            <w:pPr>
              <w:pStyle w:val="Prrafodelista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4429E4">
              <w:rPr>
                <w:rFonts w:eastAsia="Calibri" w:cs="Times New Roman"/>
                <w:sz w:val="18"/>
                <w:szCs w:val="18"/>
                <w:lang w:val="es-ES"/>
              </w:rPr>
              <w:t xml:space="preserve">Ciencias físicas y químicas </w:t>
            </w:r>
            <w:r w:rsidRPr="004429E4">
              <w:rPr>
                <w:rFonts w:eastAsia="Calibri" w:cs="Times New Roman"/>
                <w:sz w:val="18"/>
                <w:szCs w:val="18"/>
                <w:lang w:val="es-ES"/>
              </w:rPr>
              <w:tab/>
              <w:t xml:space="preserve">Predicen las propiedades que posee el agua </w:t>
            </w:r>
          </w:p>
          <w:p w:rsidR="006F4913" w:rsidRPr="004429E4" w:rsidRDefault="006F4913" w:rsidP="00E72522">
            <w:pPr>
              <w:pStyle w:val="Prrafodelista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4429E4">
              <w:rPr>
                <w:rFonts w:eastAsia="Calibri" w:cs="Times New Roman"/>
                <w:sz w:val="18"/>
                <w:szCs w:val="18"/>
                <w:lang w:val="es-ES"/>
              </w:rPr>
              <w:t>Describen estados físicos del agua</w:t>
            </w:r>
          </w:p>
          <w:p w:rsidR="006F4913" w:rsidRPr="004429E4" w:rsidRDefault="006F4913" w:rsidP="00E72522">
            <w:pPr>
              <w:pStyle w:val="Prrafodelista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4429E4">
              <w:rPr>
                <w:rFonts w:eastAsia="Calibri" w:cs="Times New Roman"/>
                <w:sz w:val="18"/>
                <w:szCs w:val="18"/>
                <w:lang w:val="es-ES"/>
              </w:rPr>
              <w:t>Distinguen diferencias y similitudes entre los estados físicos del agua</w:t>
            </w:r>
          </w:p>
          <w:p w:rsidR="006F4913" w:rsidRPr="006F4913" w:rsidRDefault="006F4913" w:rsidP="006F4913">
            <w:pPr>
              <w:pStyle w:val="Prrafodelista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4429E4">
              <w:rPr>
                <w:rFonts w:eastAsia="Calibri" w:cs="Times New Roman"/>
                <w:sz w:val="18"/>
                <w:szCs w:val="18"/>
                <w:lang w:val="es-ES"/>
              </w:rPr>
              <w:t>Rec</w:t>
            </w:r>
            <w:r>
              <w:rPr>
                <w:rFonts w:eastAsia="Calibri" w:cs="Times New Roman"/>
                <w:sz w:val="18"/>
                <w:szCs w:val="18"/>
                <w:lang w:val="es-ES"/>
              </w:rPr>
              <w:t xml:space="preserve">onocen esquemas rotulados sobre </w:t>
            </w:r>
            <w:r w:rsidRPr="006F4913">
              <w:rPr>
                <w:rFonts w:eastAsia="Calibri" w:cs="Times New Roman"/>
                <w:sz w:val="18"/>
                <w:szCs w:val="18"/>
                <w:lang w:val="es-ES"/>
              </w:rPr>
              <w:t>el ciclo del agua.</w:t>
            </w:r>
          </w:p>
          <w:p w:rsidR="006F4913" w:rsidRPr="004429E4" w:rsidRDefault="006F4913" w:rsidP="00E72522">
            <w:pPr>
              <w:pStyle w:val="Prrafodelista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4429E4">
              <w:rPr>
                <w:rFonts w:eastAsia="Calibri" w:cs="Times New Roman"/>
                <w:sz w:val="18"/>
                <w:szCs w:val="18"/>
                <w:lang w:val="es-ES"/>
              </w:rPr>
              <w:t>Describen ciclo del agua</w:t>
            </w:r>
          </w:p>
          <w:p w:rsidR="006F4913" w:rsidRPr="004429E4" w:rsidRDefault="006F4913" w:rsidP="00E72522">
            <w:pPr>
              <w:pStyle w:val="Prrafodelista"/>
              <w:rPr>
                <w:rFonts w:eastAsia="Calibri" w:cs="Times New Roman"/>
                <w:sz w:val="18"/>
                <w:szCs w:val="18"/>
                <w:lang w:val="es-ES"/>
              </w:rPr>
            </w:pPr>
            <w:r>
              <w:rPr>
                <w:rFonts w:eastAsia="Calibri" w:cs="Times New Roman"/>
                <w:sz w:val="18"/>
                <w:szCs w:val="18"/>
                <w:lang w:val="es-ES"/>
              </w:rPr>
              <w:t xml:space="preserve">Comparan las condiciones </w:t>
            </w:r>
            <w:r w:rsidRPr="004429E4">
              <w:rPr>
                <w:rFonts w:eastAsia="Calibri" w:cs="Times New Roman"/>
                <w:sz w:val="18"/>
                <w:szCs w:val="18"/>
                <w:lang w:val="es-ES"/>
              </w:rPr>
              <w:t>del tiempo atmosférico en períodos determinados.</w:t>
            </w:r>
          </w:p>
          <w:p w:rsidR="006F4913" w:rsidRPr="004429E4" w:rsidRDefault="006F4913" w:rsidP="00E72522">
            <w:pPr>
              <w:pStyle w:val="Prrafodelista"/>
              <w:rPr>
                <w:rFonts w:eastAsia="Calibri" w:cs="Times New Roman"/>
                <w:sz w:val="18"/>
                <w:szCs w:val="18"/>
                <w:lang w:val="es-ES"/>
              </w:rPr>
            </w:pPr>
            <w:r>
              <w:rPr>
                <w:rFonts w:eastAsia="Calibri" w:cs="Times New Roman"/>
                <w:sz w:val="18"/>
                <w:szCs w:val="18"/>
                <w:lang w:val="es-ES"/>
              </w:rPr>
              <w:t xml:space="preserve">Describen fenómenos naturales </w:t>
            </w:r>
            <w:r w:rsidRPr="004429E4">
              <w:rPr>
                <w:rFonts w:eastAsia="Calibri" w:cs="Times New Roman"/>
                <w:sz w:val="18"/>
                <w:szCs w:val="18"/>
                <w:lang w:val="es-ES"/>
              </w:rPr>
              <w:t>relacionados con el tiempo atmosférico.</w:t>
            </w:r>
          </w:p>
          <w:p w:rsidR="006F4913" w:rsidRPr="006F4913" w:rsidRDefault="006F4913" w:rsidP="006F4913">
            <w:pPr>
              <w:pStyle w:val="Prrafodelista"/>
              <w:rPr>
                <w:rFonts w:eastAsia="Calibri" w:cs="Times New Roman"/>
                <w:sz w:val="18"/>
                <w:szCs w:val="18"/>
                <w:lang w:val="es-ES"/>
              </w:rPr>
            </w:pPr>
            <w:r w:rsidRPr="004429E4">
              <w:rPr>
                <w:rFonts w:eastAsia="Calibri" w:cs="Times New Roman"/>
                <w:sz w:val="18"/>
                <w:szCs w:val="18"/>
                <w:lang w:val="es-ES"/>
              </w:rPr>
              <w:t>Relac</w:t>
            </w:r>
            <w:r>
              <w:rPr>
                <w:rFonts w:eastAsia="Calibri" w:cs="Times New Roman"/>
                <w:sz w:val="18"/>
                <w:szCs w:val="18"/>
                <w:lang w:val="es-ES"/>
              </w:rPr>
              <w:t xml:space="preserve">ionan las diferentes estaciones </w:t>
            </w:r>
            <w:r w:rsidRPr="006F4913">
              <w:rPr>
                <w:rFonts w:eastAsia="Calibri" w:cs="Times New Roman"/>
                <w:sz w:val="18"/>
                <w:szCs w:val="18"/>
                <w:lang w:val="es-ES"/>
              </w:rPr>
              <w:t>del año con hábitos y actividades que realizan los seres humanos y los cambios que se producen en plantas y paisajes.</w:t>
            </w:r>
          </w:p>
        </w:tc>
      </w:tr>
    </w:tbl>
    <w:p w:rsidR="006F4913" w:rsidRPr="006F4913" w:rsidRDefault="006F4913" w:rsidP="006F4913">
      <w:pPr>
        <w:tabs>
          <w:tab w:val="center" w:pos="4419"/>
        </w:tabs>
        <w:spacing w:after="0"/>
        <w:rPr>
          <w:rFonts w:eastAsia="Calibri" w:cs="Times New Roman"/>
          <w:color w:val="FFFFFF"/>
          <w:sz w:val="18"/>
          <w:szCs w:val="18"/>
          <w:lang w:val="es-ES"/>
        </w:rPr>
      </w:pPr>
      <w:proofErr w:type="gramStart"/>
      <w:r w:rsidRPr="006F4913">
        <w:rPr>
          <w:rFonts w:eastAsia="Calibri" w:cs="Times New Roman"/>
          <w:color w:val="FFFFFF"/>
          <w:sz w:val="18"/>
          <w:szCs w:val="18"/>
          <w:lang w:val="es-ES"/>
        </w:rPr>
        <w:t>adición</w:t>
      </w:r>
      <w:proofErr w:type="gramEnd"/>
      <w:r w:rsidRPr="006F4913">
        <w:rPr>
          <w:rFonts w:eastAsia="Calibri" w:cs="Times New Roman"/>
          <w:color w:val="FFFFFF"/>
          <w:sz w:val="18"/>
          <w:szCs w:val="18"/>
          <w:lang w:val="es-ES"/>
        </w:rPr>
        <w:t xml:space="preserve"> de sumandos iguales.</w:t>
      </w:r>
    </w:p>
    <w:p w:rsidR="006F4913" w:rsidRPr="006F4913" w:rsidRDefault="006F4913" w:rsidP="006F4913">
      <w:pPr>
        <w:tabs>
          <w:tab w:val="center" w:pos="4419"/>
        </w:tabs>
        <w:spacing w:after="0"/>
        <w:rPr>
          <w:rFonts w:eastAsia="Calibri" w:cs="Times New Roman"/>
          <w:color w:val="FFFFFF"/>
          <w:sz w:val="18"/>
          <w:szCs w:val="18"/>
          <w:lang w:val="es-ES"/>
        </w:rPr>
      </w:pPr>
      <w:r w:rsidRPr="006F4913">
        <w:rPr>
          <w:rFonts w:eastAsia="Calibri" w:cs="Times New Roman"/>
          <w:color w:val="FFFFFF"/>
          <w:sz w:val="18"/>
          <w:szCs w:val="18"/>
          <w:lang w:val="es-ES"/>
        </w:rPr>
        <w:t>Representan en forma concreta y pictórica una multiplicación dada.</w:t>
      </w:r>
    </w:p>
    <w:p w:rsidR="006F4913" w:rsidRPr="006F4913" w:rsidRDefault="006F4913" w:rsidP="006F4913">
      <w:pPr>
        <w:tabs>
          <w:tab w:val="center" w:pos="4419"/>
        </w:tabs>
        <w:spacing w:after="0"/>
        <w:rPr>
          <w:rFonts w:eastAsia="Calibri" w:cs="Times New Roman"/>
          <w:color w:val="FFFFFF"/>
          <w:sz w:val="18"/>
          <w:szCs w:val="18"/>
          <w:lang w:val="es-ES"/>
        </w:rPr>
      </w:pPr>
      <w:r w:rsidRPr="006F4913">
        <w:rPr>
          <w:rFonts w:eastAsia="Calibri" w:cs="Times New Roman"/>
          <w:color w:val="FFFFFF"/>
          <w:sz w:val="18"/>
          <w:szCs w:val="18"/>
          <w:lang w:val="es-ES"/>
        </w:rPr>
        <w:t>Construyen la tabl</w:t>
      </w:r>
      <w:bookmarkStart w:id="0" w:name="_GoBack"/>
      <w:r w:rsidRPr="006F4913">
        <w:rPr>
          <w:rFonts w:eastAsia="Calibri" w:cs="Times New Roman"/>
          <w:color w:val="FFFFFF"/>
          <w:sz w:val="18"/>
          <w:szCs w:val="18"/>
          <w:lang w:val="es-ES"/>
        </w:rPr>
        <w:t>a</w:t>
      </w:r>
      <w:bookmarkEnd w:id="0"/>
      <w:r w:rsidRPr="006F4913">
        <w:rPr>
          <w:rFonts w:eastAsia="Calibri" w:cs="Times New Roman"/>
          <w:color w:val="FFFFFF"/>
          <w:sz w:val="18"/>
          <w:szCs w:val="18"/>
          <w:lang w:val="es-ES"/>
        </w:rPr>
        <w:t xml:space="preserve"> del 2, 5 y 10 utilizando las redes como estrategia </w:t>
      </w:r>
    </w:p>
    <w:p w:rsidR="006F4913" w:rsidRPr="006F4913" w:rsidRDefault="006F4913" w:rsidP="006F4913">
      <w:pPr>
        <w:tabs>
          <w:tab w:val="center" w:pos="4419"/>
        </w:tabs>
        <w:spacing w:after="0"/>
        <w:rPr>
          <w:rFonts w:eastAsia="Calibri" w:cs="Times New Roman"/>
          <w:color w:val="FFFFFF"/>
          <w:sz w:val="18"/>
          <w:szCs w:val="18"/>
          <w:lang w:val="es-ES"/>
        </w:rPr>
      </w:pPr>
      <w:r w:rsidRPr="006F4913">
        <w:rPr>
          <w:rFonts w:eastAsia="Calibri" w:cs="Times New Roman"/>
          <w:color w:val="FFFFFF"/>
          <w:sz w:val="18"/>
          <w:szCs w:val="18"/>
          <w:lang w:val="es-ES"/>
        </w:rPr>
        <w:t>Resuelven problemas que involucran las tablas del 2, el 5 y el 10.</w:t>
      </w:r>
    </w:p>
    <w:p w:rsidR="006F4913" w:rsidRPr="006F4913" w:rsidRDefault="006F4913" w:rsidP="006F4913">
      <w:pPr>
        <w:tabs>
          <w:tab w:val="center" w:pos="4419"/>
        </w:tabs>
        <w:spacing w:after="0"/>
        <w:rPr>
          <w:rFonts w:eastAsia="Calibri" w:cs="Times New Roman"/>
          <w:color w:val="FFFFFF"/>
          <w:sz w:val="18"/>
          <w:szCs w:val="18"/>
          <w:lang w:val="es-ES"/>
        </w:rPr>
      </w:pPr>
      <w:r w:rsidRPr="006F4913">
        <w:rPr>
          <w:rFonts w:eastAsia="Calibri" w:cs="Times New Roman"/>
          <w:color w:val="FFFFFF"/>
          <w:sz w:val="18"/>
          <w:szCs w:val="18"/>
          <w:lang w:val="es-ES"/>
        </w:rPr>
        <w:t>Determinan y registran dos igualdades o desigualdades dadas, con el uso de una balanza para verificar su resultado.</w:t>
      </w:r>
    </w:p>
    <w:p w:rsidR="006F4913" w:rsidRPr="006F4913" w:rsidRDefault="006F4913" w:rsidP="006F4913">
      <w:pPr>
        <w:tabs>
          <w:tab w:val="center" w:pos="4419"/>
        </w:tabs>
        <w:spacing w:after="0"/>
        <w:rPr>
          <w:rFonts w:eastAsia="Calibri" w:cs="Times New Roman"/>
          <w:color w:val="FFFFFF"/>
          <w:sz w:val="18"/>
          <w:szCs w:val="18"/>
          <w:lang w:val="es-ES"/>
        </w:rPr>
      </w:pPr>
      <w:r w:rsidRPr="006F4913">
        <w:rPr>
          <w:rFonts w:eastAsia="Calibri" w:cs="Times New Roman"/>
          <w:color w:val="FFFFFF"/>
          <w:sz w:val="18"/>
          <w:szCs w:val="18"/>
          <w:lang w:val="es-ES"/>
        </w:rPr>
        <w:t>Comparan y registran igualdades o desigualdades con el uso de símbolos (&gt;, &lt;, =) en forma pictórica y simbólica.</w:t>
      </w:r>
    </w:p>
    <w:p w:rsidR="006F4913" w:rsidRPr="006F4913" w:rsidRDefault="006F4913" w:rsidP="006F4913">
      <w:pPr>
        <w:tabs>
          <w:tab w:val="center" w:pos="4419"/>
        </w:tabs>
        <w:spacing w:after="0"/>
        <w:rPr>
          <w:rFonts w:eastAsia="Calibri" w:cs="Times New Roman"/>
          <w:color w:val="FFFFFF"/>
          <w:sz w:val="18"/>
          <w:szCs w:val="18"/>
          <w:lang w:val="es-ES"/>
        </w:rPr>
      </w:pPr>
      <w:r w:rsidRPr="006F4913">
        <w:rPr>
          <w:rFonts w:eastAsia="Calibri" w:cs="Times New Roman"/>
          <w:color w:val="FFFFFF"/>
          <w:sz w:val="18"/>
          <w:szCs w:val="18"/>
          <w:lang w:val="es-ES"/>
        </w:rPr>
        <w:t>Comparan figuras 2D y 3D dadas e identifican atributos comunes y diferentes.</w:t>
      </w:r>
    </w:p>
    <w:p w:rsidR="00294FCF" w:rsidRPr="006F4913" w:rsidRDefault="006F4913" w:rsidP="006F4913">
      <w:pPr>
        <w:tabs>
          <w:tab w:val="left" w:pos="240"/>
          <w:tab w:val="center" w:pos="4419"/>
        </w:tabs>
        <w:spacing w:after="0"/>
        <w:rPr>
          <w:rFonts w:eastAsia="Calibri" w:cs="Times New Roman"/>
          <w:color w:val="FFFFFF"/>
          <w:sz w:val="18"/>
          <w:szCs w:val="18"/>
          <w:lang w:val="es-ES"/>
        </w:rPr>
      </w:pPr>
      <w:r>
        <w:rPr>
          <w:rFonts w:eastAsia="Calibri" w:cs="Times New Roman"/>
          <w:color w:val="FFFFFF"/>
          <w:sz w:val="18"/>
          <w:szCs w:val="18"/>
          <w:lang w:val="es-ES"/>
        </w:rPr>
        <w:tab/>
      </w:r>
      <w:r>
        <w:rPr>
          <w:rFonts w:eastAsia="Calibri" w:cs="Times New Roman"/>
          <w:color w:val="FFFFFF"/>
          <w:sz w:val="18"/>
          <w:szCs w:val="18"/>
          <w:lang w:val="es-ES"/>
        </w:rPr>
        <w:tab/>
      </w:r>
      <w:r w:rsidR="00294FCF" w:rsidRPr="006F4913">
        <w:rPr>
          <w:rFonts w:eastAsia="Calibri" w:cs="Times New Roman"/>
          <w:color w:val="FFFFFF"/>
          <w:sz w:val="18"/>
          <w:szCs w:val="18"/>
          <w:lang w:val="es-ES"/>
        </w:rPr>
        <w:tab/>
      </w:r>
      <w:r w:rsidR="00294FCF" w:rsidRPr="006F4913">
        <w:rPr>
          <w:rFonts w:eastAsia="Calibri" w:cs="Times New Roman"/>
          <w:color w:val="FFFFFF"/>
          <w:sz w:val="18"/>
          <w:szCs w:val="18"/>
          <w:lang w:val="es-ES"/>
        </w:rPr>
        <w:tab/>
      </w:r>
    </w:p>
    <w:p w:rsidR="00E459C2" w:rsidRPr="00B92958" w:rsidRDefault="00E459C2">
      <w:pPr>
        <w:rPr>
          <w:sz w:val="18"/>
          <w:szCs w:val="18"/>
        </w:rPr>
      </w:pPr>
    </w:p>
    <w:sectPr w:rsidR="00E459C2" w:rsidRPr="00B92958" w:rsidSect="00EF7D06">
      <w:pgSz w:w="12240" w:h="20160" w:code="5"/>
      <w:pgMar w:top="567" w:right="1701" w:bottom="1418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624" w:rsidRDefault="00A20624" w:rsidP="00294FCF">
      <w:pPr>
        <w:spacing w:after="0" w:line="240" w:lineRule="auto"/>
      </w:pPr>
      <w:r>
        <w:separator/>
      </w:r>
    </w:p>
  </w:endnote>
  <w:endnote w:type="continuationSeparator" w:id="0">
    <w:p w:rsidR="00A20624" w:rsidRDefault="00A20624" w:rsidP="0029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624" w:rsidRDefault="00A20624" w:rsidP="00294FCF">
      <w:pPr>
        <w:spacing w:after="0" w:line="240" w:lineRule="auto"/>
      </w:pPr>
      <w:r>
        <w:separator/>
      </w:r>
    </w:p>
  </w:footnote>
  <w:footnote w:type="continuationSeparator" w:id="0">
    <w:p w:rsidR="00A20624" w:rsidRDefault="00A20624" w:rsidP="00294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3312D"/>
    <w:multiLevelType w:val="hybridMultilevel"/>
    <w:tmpl w:val="88D03E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33427"/>
    <w:multiLevelType w:val="hybridMultilevel"/>
    <w:tmpl w:val="E5FA5A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C1DAD"/>
    <w:multiLevelType w:val="hybridMultilevel"/>
    <w:tmpl w:val="6EAE79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3281F"/>
    <w:multiLevelType w:val="hybridMultilevel"/>
    <w:tmpl w:val="BD12E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CF"/>
    <w:rsid w:val="00157020"/>
    <w:rsid w:val="002758F2"/>
    <w:rsid w:val="00294FCF"/>
    <w:rsid w:val="00410DC8"/>
    <w:rsid w:val="004429E4"/>
    <w:rsid w:val="00622634"/>
    <w:rsid w:val="0063299A"/>
    <w:rsid w:val="006F4913"/>
    <w:rsid w:val="008028E5"/>
    <w:rsid w:val="008051BE"/>
    <w:rsid w:val="0087050A"/>
    <w:rsid w:val="008C71D6"/>
    <w:rsid w:val="009259B5"/>
    <w:rsid w:val="009B7DF7"/>
    <w:rsid w:val="009D6E96"/>
    <w:rsid w:val="00A20624"/>
    <w:rsid w:val="00AD1A76"/>
    <w:rsid w:val="00B92958"/>
    <w:rsid w:val="00BF3011"/>
    <w:rsid w:val="00D361A5"/>
    <w:rsid w:val="00E14104"/>
    <w:rsid w:val="00E459C2"/>
    <w:rsid w:val="00EF7D06"/>
    <w:rsid w:val="00F8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722BFD0-AB5B-47A2-B796-A8E06E41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FC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FCF"/>
  </w:style>
  <w:style w:type="paragraph" w:styleId="Piedepgina">
    <w:name w:val="footer"/>
    <w:basedOn w:val="Normal"/>
    <w:link w:val="PiedepginaCar"/>
    <w:uiPriority w:val="99"/>
    <w:unhideWhenUsed/>
    <w:rsid w:val="00294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FCF"/>
  </w:style>
  <w:style w:type="paragraph" w:styleId="Prrafodelista">
    <w:name w:val="List Paragraph"/>
    <w:basedOn w:val="Normal"/>
    <w:uiPriority w:val="34"/>
    <w:qFormat/>
    <w:rsid w:val="0062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Carreras</dc:creator>
  <cp:keywords/>
  <dc:description/>
  <cp:lastModifiedBy>Juan Luis Carreras</cp:lastModifiedBy>
  <cp:revision>3</cp:revision>
  <dcterms:created xsi:type="dcterms:W3CDTF">2019-11-05T12:11:00Z</dcterms:created>
  <dcterms:modified xsi:type="dcterms:W3CDTF">2019-11-05T12:13:00Z</dcterms:modified>
</cp:coreProperties>
</file>